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4EA1" w14:textId="77777777" w:rsidR="00F605ED" w:rsidRPr="00F605ED" w:rsidRDefault="00F605ED" w:rsidP="00F605ED">
      <w:pPr>
        <w:spacing w:before="100" w:beforeAutospacing="1" w:after="100" w:afterAutospacing="1" w:line="240" w:lineRule="auto"/>
        <w:rPr>
          <w:rFonts w:ascii="Times New Roman" w:eastAsia="Times New Roman" w:hAnsi="Times New Roman" w:cs="Times New Roman"/>
          <w:sz w:val="24"/>
          <w:szCs w:val="24"/>
        </w:rPr>
      </w:pPr>
      <w:r w:rsidRPr="00F605ED">
        <w:rPr>
          <w:rFonts w:ascii="Times New Roman" w:eastAsia="Times New Roman" w:hAnsi="Times New Roman" w:cs="Times New Roman"/>
          <w:b/>
          <w:bCs/>
          <w:sz w:val="24"/>
          <w:szCs w:val="24"/>
        </w:rPr>
        <w:t>Camden Council Recognizes Employees, Community Volunteers, and Advances Ordinance Updates</w:t>
      </w:r>
      <w:r w:rsidRPr="00F605ED">
        <w:rPr>
          <w:rFonts w:ascii="Times New Roman" w:eastAsia="Times New Roman" w:hAnsi="Times New Roman" w:cs="Times New Roman"/>
          <w:sz w:val="24"/>
          <w:szCs w:val="24"/>
        </w:rPr>
        <w:br/>
      </w:r>
      <w:r w:rsidRPr="00F605ED">
        <w:rPr>
          <w:rFonts w:ascii="Times New Roman" w:eastAsia="Times New Roman" w:hAnsi="Times New Roman" w:cs="Times New Roman"/>
          <w:i/>
          <w:iCs/>
          <w:sz w:val="24"/>
          <w:szCs w:val="24"/>
        </w:rPr>
        <w:t>By Dawn-Marie Johnson</w:t>
      </w:r>
      <w:r w:rsidRPr="00F605ED">
        <w:rPr>
          <w:rFonts w:ascii="Times New Roman" w:eastAsia="Times New Roman" w:hAnsi="Times New Roman" w:cs="Times New Roman"/>
          <w:sz w:val="24"/>
          <w:szCs w:val="24"/>
        </w:rPr>
        <w:br/>
      </w:r>
      <w:r w:rsidRPr="00F605ED">
        <w:rPr>
          <w:rFonts w:ascii="Times New Roman" w:eastAsia="Times New Roman" w:hAnsi="Times New Roman" w:cs="Times New Roman"/>
          <w:i/>
          <w:iCs/>
          <w:sz w:val="24"/>
          <w:szCs w:val="24"/>
        </w:rPr>
        <w:t>November 18, 2025 | CAMDEN, S.C.</w:t>
      </w:r>
    </w:p>
    <w:p w14:paraId="0C014B3C" w14:textId="77777777" w:rsidR="00F605ED" w:rsidRPr="00F605ED" w:rsidRDefault="00F605ED" w:rsidP="00F605ED">
      <w:pPr>
        <w:spacing w:before="100" w:beforeAutospacing="1" w:after="100" w:afterAutospacing="1" w:line="240" w:lineRule="auto"/>
        <w:rPr>
          <w:rFonts w:ascii="Times New Roman" w:eastAsia="Times New Roman" w:hAnsi="Times New Roman" w:cs="Times New Roman"/>
          <w:sz w:val="24"/>
          <w:szCs w:val="24"/>
        </w:rPr>
      </w:pPr>
      <w:r w:rsidRPr="00F605ED">
        <w:rPr>
          <w:rFonts w:ascii="Times New Roman" w:eastAsia="Times New Roman" w:hAnsi="Times New Roman" w:cs="Times New Roman"/>
          <w:sz w:val="24"/>
          <w:szCs w:val="24"/>
        </w:rPr>
        <w:t>CAMDEN — Camden City Council recognized standout city employees, heard praise from community volunteers, and moved forward on several ordinance updates during its Tuesday meeting.</w:t>
      </w:r>
    </w:p>
    <w:p w14:paraId="28B000FC" w14:textId="0ADA0A4A" w:rsidR="00F605ED" w:rsidRPr="00F605ED" w:rsidRDefault="00F605ED" w:rsidP="00F605ED">
      <w:pPr>
        <w:spacing w:before="100" w:beforeAutospacing="1" w:after="100" w:afterAutospacing="1" w:line="240" w:lineRule="auto"/>
        <w:rPr>
          <w:rFonts w:ascii="Times New Roman" w:eastAsia="Times New Roman" w:hAnsi="Times New Roman" w:cs="Times New Roman"/>
          <w:sz w:val="24"/>
          <w:szCs w:val="24"/>
        </w:rPr>
      </w:pPr>
      <w:r w:rsidRPr="00F605ED">
        <w:rPr>
          <w:rFonts w:ascii="Times New Roman" w:eastAsia="Times New Roman" w:hAnsi="Times New Roman" w:cs="Times New Roman"/>
          <w:sz w:val="24"/>
          <w:szCs w:val="24"/>
        </w:rPr>
        <w:t xml:space="preserve">City Manager </w:t>
      </w:r>
      <w:r w:rsidRPr="00F605ED">
        <w:rPr>
          <w:rFonts w:ascii="Times New Roman" w:eastAsia="Times New Roman" w:hAnsi="Times New Roman" w:cs="Times New Roman"/>
          <w:b/>
          <w:bCs/>
          <w:sz w:val="24"/>
          <w:szCs w:val="24"/>
        </w:rPr>
        <w:t>Matt DeWitt</w:t>
      </w:r>
      <w:r w:rsidRPr="00F605ED">
        <w:rPr>
          <w:rFonts w:ascii="Times New Roman" w:eastAsia="Times New Roman" w:hAnsi="Times New Roman" w:cs="Times New Roman"/>
          <w:sz w:val="24"/>
          <w:szCs w:val="24"/>
        </w:rPr>
        <w:t xml:space="preserve"> opened the meeting by presenting </w:t>
      </w:r>
      <w:r w:rsidRPr="00F605ED">
        <w:rPr>
          <w:rFonts w:ascii="Times New Roman" w:eastAsia="Times New Roman" w:hAnsi="Times New Roman" w:cs="Times New Roman"/>
          <w:b/>
          <w:bCs/>
          <w:sz w:val="24"/>
          <w:szCs w:val="24"/>
        </w:rPr>
        <w:t>Adam W</w:t>
      </w:r>
      <w:r>
        <w:rPr>
          <w:rFonts w:ascii="Times New Roman" w:eastAsia="Times New Roman" w:hAnsi="Times New Roman" w:cs="Times New Roman"/>
          <w:b/>
          <w:bCs/>
          <w:sz w:val="24"/>
          <w:szCs w:val="24"/>
        </w:rPr>
        <w:t>atford</w:t>
      </w:r>
      <w:r w:rsidRPr="00F605ED">
        <w:rPr>
          <w:rFonts w:ascii="Times New Roman" w:eastAsia="Times New Roman" w:hAnsi="Times New Roman" w:cs="Times New Roman"/>
          <w:sz w:val="24"/>
          <w:szCs w:val="24"/>
        </w:rPr>
        <w:t xml:space="preserve"> as Camden’s November Employee of the Month. W</w:t>
      </w:r>
      <w:r>
        <w:rPr>
          <w:rFonts w:ascii="Times New Roman" w:eastAsia="Times New Roman" w:hAnsi="Times New Roman" w:cs="Times New Roman"/>
          <w:sz w:val="24"/>
          <w:szCs w:val="24"/>
        </w:rPr>
        <w:t>atford</w:t>
      </w:r>
      <w:r w:rsidRPr="00F605ED">
        <w:rPr>
          <w:rFonts w:ascii="Times New Roman" w:eastAsia="Times New Roman" w:hAnsi="Times New Roman" w:cs="Times New Roman"/>
          <w:sz w:val="24"/>
          <w:szCs w:val="24"/>
        </w:rPr>
        <w:t>, who works at the city’s wastewater treatment plant, was honored for taking ownership of the Environmental Park, which had fallen into disrepair over the past two years.</w:t>
      </w:r>
    </w:p>
    <w:p w14:paraId="03228244" w14:textId="683EBE2E" w:rsidR="00F605ED" w:rsidRPr="00F605ED" w:rsidRDefault="00F605ED" w:rsidP="00F605ED">
      <w:pPr>
        <w:spacing w:before="100" w:beforeAutospacing="1" w:after="100" w:afterAutospacing="1" w:line="240" w:lineRule="auto"/>
        <w:rPr>
          <w:rFonts w:ascii="Times New Roman" w:eastAsia="Times New Roman" w:hAnsi="Times New Roman" w:cs="Times New Roman"/>
          <w:sz w:val="24"/>
          <w:szCs w:val="24"/>
        </w:rPr>
      </w:pPr>
      <w:r w:rsidRPr="00F605ED">
        <w:rPr>
          <w:rFonts w:ascii="Times New Roman" w:eastAsia="Times New Roman" w:hAnsi="Times New Roman" w:cs="Times New Roman"/>
          <w:sz w:val="24"/>
          <w:szCs w:val="24"/>
        </w:rPr>
        <w:t>“Adam stepped in without hesitation to clear overgrown trails, improve safety, and make the park accessible for the community,” DeWitt said. W</w:t>
      </w:r>
      <w:r>
        <w:rPr>
          <w:rFonts w:ascii="Times New Roman" w:eastAsia="Times New Roman" w:hAnsi="Times New Roman" w:cs="Times New Roman"/>
          <w:sz w:val="24"/>
          <w:szCs w:val="24"/>
        </w:rPr>
        <w:t xml:space="preserve">atford </w:t>
      </w:r>
      <w:r w:rsidRPr="00F605ED">
        <w:rPr>
          <w:rFonts w:ascii="Times New Roman" w:eastAsia="Times New Roman" w:hAnsi="Times New Roman" w:cs="Times New Roman"/>
          <w:sz w:val="24"/>
          <w:szCs w:val="24"/>
        </w:rPr>
        <w:t>was credited with transforming the park into a more attractive and walkable space, and he received a certificate of recognition before posing for photos with council members.</w:t>
      </w:r>
    </w:p>
    <w:p w14:paraId="5DEC1F73" w14:textId="7563FB12" w:rsidR="00F605ED" w:rsidRPr="00F605ED" w:rsidRDefault="00F605ED" w:rsidP="00F605ED">
      <w:pPr>
        <w:spacing w:before="100" w:beforeAutospacing="1" w:after="100" w:afterAutospacing="1" w:line="240" w:lineRule="auto"/>
        <w:rPr>
          <w:rFonts w:ascii="Times New Roman" w:eastAsia="Times New Roman" w:hAnsi="Times New Roman" w:cs="Times New Roman"/>
          <w:sz w:val="24"/>
          <w:szCs w:val="24"/>
        </w:rPr>
      </w:pPr>
      <w:r w:rsidRPr="00F605ED">
        <w:rPr>
          <w:rFonts w:ascii="Times New Roman" w:eastAsia="Times New Roman" w:hAnsi="Times New Roman" w:cs="Times New Roman"/>
          <w:sz w:val="24"/>
          <w:szCs w:val="24"/>
        </w:rPr>
        <w:t xml:space="preserve">The council also honored </w:t>
      </w:r>
      <w:r w:rsidRPr="00F605ED">
        <w:rPr>
          <w:rFonts w:ascii="Times New Roman" w:eastAsia="Times New Roman" w:hAnsi="Times New Roman" w:cs="Times New Roman"/>
          <w:b/>
          <w:bCs/>
          <w:sz w:val="24"/>
          <w:szCs w:val="24"/>
        </w:rPr>
        <w:t>Officer David “Chico” Morales</w:t>
      </w:r>
      <w:r w:rsidRPr="00F605ED">
        <w:rPr>
          <w:rFonts w:ascii="Times New Roman" w:eastAsia="Times New Roman" w:hAnsi="Times New Roman" w:cs="Times New Roman"/>
          <w:sz w:val="24"/>
          <w:szCs w:val="24"/>
        </w:rPr>
        <w:t xml:space="preserve">, who is retiring after 25 years of service with the Camden Police Department. Morales, a familiar presence at Camden Elementary School, received a Mayor’s Pin and a formal certificate recognizing his decades of dedication to the city. “Your legacy of excellence speaks for itself,” Mayor </w:t>
      </w:r>
      <w:r>
        <w:rPr>
          <w:rFonts w:ascii="Times New Roman" w:eastAsia="Times New Roman" w:hAnsi="Times New Roman" w:cs="Times New Roman"/>
          <w:b/>
          <w:bCs/>
          <w:sz w:val="24"/>
          <w:szCs w:val="24"/>
        </w:rPr>
        <w:t>Vincent</w:t>
      </w:r>
      <w:r w:rsidRPr="00F605ED">
        <w:rPr>
          <w:rFonts w:ascii="Times New Roman" w:eastAsia="Times New Roman" w:hAnsi="Times New Roman" w:cs="Times New Roman"/>
          <w:b/>
          <w:bCs/>
          <w:sz w:val="24"/>
          <w:szCs w:val="24"/>
        </w:rPr>
        <w:t xml:space="preserve"> </w:t>
      </w:r>
      <w:proofErr w:type="spellStart"/>
      <w:r w:rsidRPr="00F605ED">
        <w:rPr>
          <w:rFonts w:ascii="Times New Roman" w:eastAsia="Times New Roman" w:hAnsi="Times New Roman" w:cs="Times New Roman"/>
          <w:b/>
          <w:bCs/>
          <w:sz w:val="24"/>
          <w:szCs w:val="24"/>
        </w:rPr>
        <w:t>Sheheen</w:t>
      </w:r>
      <w:proofErr w:type="spellEnd"/>
      <w:r w:rsidRPr="00F605ED">
        <w:rPr>
          <w:rFonts w:ascii="Times New Roman" w:eastAsia="Times New Roman" w:hAnsi="Times New Roman" w:cs="Times New Roman"/>
          <w:sz w:val="24"/>
          <w:szCs w:val="24"/>
        </w:rPr>
        <w:t xml:space="preserve"> said. “We are deeply grateful for your service.”</w:t>
      </w:r>
    </w:p>
    <w:p w14:paraId="467F7A30" w14:textId="77777777" w:rsidR="00F605ED" w:rsidRPr="00F605ED" w:rsidRDefault="00F605ED" w:rsidP="00F605ED">
      <w:pPr>
        <w:spacing w:before="100" w:beforeAutospacing="1" w:after="100" w:afterAutospacing="1" w:line="240" w:lineRule="auto"/>
        <w:rPr>
          <w:rFonts w:ascii="Times New Roman" w:eastAsia="Times New Roman" w:hAnsi="Times New Roman" w:cs="Times New Roman"/>
          <w:sz w:val="24"/>
          <w:szCs w:val="24"/>
        </w:rPr>
      </w:pPr>
      <w:r w:rsidRPr="00F605ED">
        <w:rPr>
          <w:rFonts w:ascii="Times New Roman" w:eastAsia="Times New Roman" w:hAnsi="Times New Roman" w:cs="Times New Roman"/>
          <w:sz w:val="24"/>
          <w:szCs w:val="24"/>
        </w:rPr>
        <w:t xml:space="preserve">During public comment, </w:t>
      </w:r>
      <w:r w:rsidRPr="00F605ED">
        <w:rPr>
          <w:rFonts w:ascii="Times New Roman" w:eastAsia="Times New Roman" w:hAnsi="Times New Roman" w:cs="Times New Roman"/>
          <w:b/>
          <w:bCs/>
          <w:sz w:val="24"/>
          <w:szCs w:val="24"/>
        </w:rPr>
        <w:t>William Browning</w:t>
      </w:r>
      <w:r w:rsidRPr="00F605ED">
        <w:rPr>
          <w:rFonts w:ascii="Times New Roman" w:eastAsia="Times New Roman" w:hAnsi="Times New Roman" w:cs="Times New Roman"/>
          <w:sz w:val="24"/>
          <w:szCs w:val="24"/>
        </w:rPr>
        <w:t>, co-chair of the 2025 Horse Country Exposition Week, praised the city for its support of the event, which he described as “unbelievably successful.” Browning thanked city officials, police, and public works staff for their help with logistics, promotion, and safety, noting that the event’s partnerships—including K-9 demonstrations and conservancy programs—enhanced both community engagement and the local economy. Browning said he looks forward to returning as co-chair for the 2026 exposition.</w:t>
      </w:r>
    </w:p>
    <w:p w14:paraId="237F5423" w14:textId="77E9D1BF" w:rsidR="00F605ED" w:rsidRDefault="00F605ED" w:rsidP="00F605ED">
      <w:pPr>
        <w:spacing w:before="100" w:beforeAutospacing="1" w:after="100" w:afterAutospacing="1" w:line="240" w:lineRule="auto"/>
        <w:rPr>
          <w:rFonts w:ascii="Times New Roman" w:eastAsia="Times New Roman" w:hAnsi="Times New Roman" w:cs="Times New Roman"/>
          <w:sz w:val="24"/>
          <w:szCs w:val="24"/>
        </w:rPr>
      </w:pPr>
      <w:proofErr w:type="spellStart"/>
      <w:r w:rsidRPr="00F605ED">
        <w:rPr>
          <w:rFonts w:ascii="Times New Roman" w:eastAsia="Times New Roman" w:hAnsi="Times New Roman" w:cs="Times New Roman"/>
          <w:b/>
          <w:bCs/>
          <w:sz w:val="24"/>
          <w:szCs w:val="24"/>
        </w:rPr>
        <w:t>JoAnna</w:t>
      </w:r>
      <w:proofErr w:type="spellEnd"/>
      <w:r w:rsidRPr="00F605ED">
        <w:rPr>
          <w:rFonts w:ascii="Times New Roman" w:eastAsia="Times New Roman" w:hAnsi="Times New Roman" w:cs="Times New Roman"/>
          <w:b/>
          <w:bCs/>
          <w:sz w:val="24"/>
          <w:szCs w:val="24"/>
        </w:rPr>
        <w:t xml:space="preserve"> Craig</w:t>
      </w:r>
      <w:r w:rsidRPr="00F605ED">
        <w:rPr>
          <w:rFonts w:ascii="Times New Roman" w:eastAsia="Times New Roman" w:hAnsi="Times New Roman" w:cs="Times New Roman"/>
          <w:sz w:val="24"/>
          <w:szCs w:val="24"/>
        </w:rPr>
        <w:t xml:space="preserve"> presented the 2026 Camden history and architecture calendar, produced by the Grace Church women’s group. She highlighted significant anniversaries for the coming year, including the 235th anniversary of Kershaw County and Camden as county seat, the 240th anniversary of the Battle of </w:t>
      </w:r>
      <w:proofErr w:type="spellStart"/>
      <w:r w:rsidRPr="00F605ED">
        <w:rPr>
          <w:rFonts w:ascii="Times New Roman" w:eastAsia="Times New Roman" w:hAnsi="Times New Roman" w:cs="Times New Roman"/>
          <w:sz w:val="24"/>
          <w:szCs w:val="24"/>
        </w:rPr>
        <w:t>Hobkirk’s</w:t>
      </w:r>
      <w:proofErr w:type="spellEnd"/>
      <w:r w:rsidRPr="00F605ED">
        <w:rPr>
          <w:rFonts w:ascii="Times New Roman" w:eastAsia="Times New Roman" w:hAnsi="Times New Roman" w:cs="Times New Roman"/>
          <w:sz w:val="24"/>
          <w:szCs w:val="24"/>
        </w:rPr>
        <w:t xml:space="preserve"> Hill, and the 150th anniversary of the Richard Kirkland Memorial Fountain. Council members were given complimentary copies of the calendar, which also features local historic homes and landmarks.</w:t>
      </w:r>
    </w:p>
    <w:p w14:paraId="1257C821" w14:textId="77777777" w:rsidR="0073251D" w:rsidRPr="0073251D" w:rsidRDefault="0073251D" w:rsidP="0073251D">
      <w:pPr>
        <w:spacing w:before="100" w:beforeAutospacing="1" w:after="100" w:afterAutospacing="1" w:line="240" w:lineRule="auto"/>
        <w:rPr>
          <w:rFonts w:ascii="Times New Roman" w:eastAsia="Times New Roman" w:hAnsi="Times New Roman" w:cs="Times New Roman"/>
          <w:sz w:val="24"/>
          <w:szCs w:val="24"/>
        </w:rPr>
      </w:pPr>
      <w:r w:rsidRPr="0073251D">
        <w:rPr>
          <w:rFonts w:ascii="Times New Roman" w:eastAsia="Times New Roman" w:hAnsi="Times New Roman" w:cs="Times New Roman"/>
          <w:sz w:val="24"/>
          <w:szCs w:val="24"/>
        </w:rPr>
        <w:t>Council approved proclamations recognizing World AIDS Day and World Pancreatic Cancer Day, and passed a resolution allowing alcohol consumption for an upcoming event at the Camden Archives and Museum.</w:t>
      </w:r>
    </w:p>
    <w:p w14:paraId="4CA54812" w14:textId="77777777" w:rsidR="0073251D" w:rsidRPr="0073251D" w:rsidRDefault="0073251D" w:rsidP="0073251D">
      <w:pPr>
        <w:spacing w:before="100" w:beforeAutospacing="1" w:after="100" w:afterAutospacing="1" w:line="240" w:lineRule="auto"/>
        <w:rPr>
          <w:rFonts w:ascii="Times New Roman" w:eastAsia="Times New Roman" w:hAnsi="Times New Roman" w:cs="Times New Roman"/>
          <w:sz w:val="24"/>
          <w:szCs w:val="24"/>
        </w:rPr>
      </w:pPr>
      <w:r w:rsidRPr="0073251D">
        <w:rPr>
          <w:rFonts w:ascii="Times New Roman" w:eastAsia="Times New Roman" w:hAnsi="Times New Roman" w:cs="Times New Roman"/>
          <w:sz w:val="24"/>
          <w:szCs w:val="24"/>
        </w:rPr>
        <w:t xml:space="preserve">During the legislative portion of the meeting, council advanced several ordinances. </w:t>
      </w:r>
      <w:r w:rsidRPr="0073251D">
        <w:rPr>
          <w:rFonts w:ascii="Times New Roman" w:eastAsia="Times New Roman" w:hAnsi="Times New Roman" w:cs="Times New Roman"/>
          <w:b/>
          <w:bCs/>
          <w:sz w:val="24"/>
          <w:szCs w:val="24"/>
        </w:rPr>
        <w:t>Ordinance 2025-44</w:t>
      </w:r>
      <w:r w:rsidRPr="0073251D">
        <w:rPr>
          <w:rFonts w:ascii="Times New Roman" w:eastAsia="Times New Roman" w:hAnsi="Times New Roman" w:cs="Times New Roman"/>
          <w:sz w:val="24"/>
          <w:szCs w:val="24"/>
        </w:rPr>
        <w:t xml:space="preserve"> and </w:t>
      </w:r>
      <w:r w:rsidRPr="0073251D">
        <w:rPr>
          <w:rFonts w:ascii="Times New Roman" w:eastAsia="Times New Roman" w:hAnsi="Times New Roman" w:cs="Times New Roman"/>
          <w:b/>
          <w:bCs/>
          <w:sz w:val="24"/>
          <w:szCs w:val="24"/>
        </w:rPr>
        <w:t>Ordinance 2025-35</w:t>
      </w:r>
      <w:r w:rsidRPr="0073251D">
        <w:rPr>
          <w:rFonts w:ascii="Times New Roman" w:eastAsia="Times New Roman" w:hAnsi="Times New Roman" w:cs="Times New Roman"/>
          <w:sz w:val="24"/>
          <w:szCs w:val="24"/>
        </w:rPr>
        <w:t xml:space="preserve">, addressing code updates and a sidewalk easement for outdoor dining, were given second readings. A first reading was held for </w:t>
      </w:r>
      <w:r w:rsidRPr="0073251D">
        <w:rPr>
          <w:rFonts w:ascii="Times New Roman" w:eastAsia="Times New Roman" w:hAnsi="Times New Roman" w:cs="Times New Roman"/>
          <w:b/>
          <w:bCs/>
          <w:sz w:val="24"/>
          <w:szCs w:val="24"/>
        </w:rPr>
        <w:t>Ordinance 2025-56</w:t>
      </w:r>
      <w:r w:rsidRPr="0073251D">
        <w:rPr>
          <w:rFonts w:ascii="Times New Roman" w:eastAsia="Times New Roman" w:hAnsi="Times New Roman" w:cs="Times New Roman"/>
          <w:sz w:val="24"/>
          <w:szCs w:val="24"/>
        </w:rPr>
        <w:t xml:space="preserve">, which </w:t>
      </w:r>
      <w:r w:rsidRPr="0073251D">
        <w:rPr>
          <w:rFonts w:ascii="Times New Roman" w:eastAsia="Times New Roman" w:hAnsi="Times New Roman" w:cs="Times New Roman"/>
          <w:sz w:val="24"/>
          <w:szCs w:val="24"/>
        </w:rPr>
        <w:lastRenderedPageBreak/>
        <w:t xml:space="preserve">updates the city’s criminal code to align with current state law. Police Chief </w:t>
      </w:r>
      <w:r w:rsidRPr="0073251D">
        <w:rPr>
          <w:rFonts w:ascii="Times New Roman" w:eastAsia="Times New Roman" w:hAnsi="Times New Roman" w:cs="Times New Roman"/>
          <w:b/>
          <w:bCs/>
          <w:sz w:val="24"/>
          <w:szCs w:val="24"/>
        </w:rPr>
        <w:t>Jack Rushing</w:t>
      </w:r>
      <w:r w:rsidRPr="0073251D">
        <w:rPr>
          <w:rFonts w:ascii="Times New Roman" w:eastAsia="Times New Roman" w:hAnsi="Times New Roman" w:cs="Times New Roman"/>
          <w:sz w:val="24"/>
          <w:szCs w:val="24"/>
        </w:rPr>
        <w:t xml:space="preserve"> explained that the revisions would remove outdated or unenforceable provisions and clarify language related to solicitation and aggressive behavior in public spaces.</w:t>
      </w:r>
    </w:p>
    <w:p w14:paraId="7BCAA936" w14:textId="77777777" w:rsidR="0073251D" w:rsidRPr="0073251D" w:rsidRDefault="0073251D" w:rsidP="0073251D">
      <w:pPr>
        <w:spacing w:before="100" w:beforeAutospacing="1" w:after="100" w:afterAutospacing="1" w:line="240" w:lineRule="auto"/>
        <w:rPr>
          <w:rFonts w:ascii="Times New Roman" w:eastAsia="Times New Roman" w:hAnsi="Times New Roman" w:cs="Times New Roman"/>
          <w:sz w:val="24"/>
          <w:szCs w:val="24"/>
        </w:rPr>
      </w:pPr>
      <w:r w:rsidRPr="0073251D">
        <w:rPr>
          <w:rFonts w:ascii="Times New Roman" w:eastAsia="Times New Roman" w:hAnsi="Times New Roman" w:cs="Times New Roman"/>
          <w:sz w:val="24"/>
          <w:szCs w:val="24"/>
        </w:rPr>
        <w:t>Council members discussed buffer distances for solicitation near downtown outdoor dining areas, agreeing to review proposed changes before the ordinance returns for a second reading. Additional amendments addressing prohibited acts, firearms, and public safety measures will also be incorporated.</w:t>
      </w:r>
    </w:p>
    <w:p w14:paraId="28CA722E" w14:textId="77777777" w:rsidR="0073251D" w:rsidRPr="0073251D" w:rsidRDefault="0073251D" w:rsidP="0073251D">
      <w:pPr>
        <w:spacing w:before="100" w:beforeAutospacing="1" w:after="100" w:afterAutospacing="1" w:line="240" w:lineRule="auto"/>
        <w:rPr>
          <w:rFonts w:ascii="Times New Roman" w:eastAsia="Times New Roman" w:hAnsi="Times New Roman" w:cs="Times New Roman"/>
          <w:sz w:val="24"/>
          <w:szCs w:val="24"/>
        </w:rPr>
      </w:pPr>
      <w:r w:rsidRPr="0073251D">
        <w:rPr>
          <w:rFonts w:ascii="Times New Roman" w:eastAsia="Times New Roman" w:hAnsi="Times New Roman" w:cs="Times New Roman"/>
          <w:sz w:val="24"/>
          <w:szCs w:val="24"/>
        </w:rPr>
        <w:t>City staff provided updates on ongoing infrastructure improvements, including the recent removal of utility poles in the Kirkwood neighborhood and the repainting of decorative street poles downtown. Officials also addressed delays in recent power bill mailings, assuring residents that upcoming upgrades to the city’s utility meter system will prevent similar issues in the future.</w:t>
      </w:r>
    </w:p>
    <w:p w14:paraId="60208D7D" w14:textId="77777777" w:rsidR="0073251D" w:rsidRDefault="0073251D" w:rsidP="00F605ED">
      <w:pPr>
        <w:spacing w:before="100" w:beforeAutospacing="1" w:after="100" w:afterAutospacing="1" w:line="240" w:lineRule="auto"/>
        <w:rPr>
          <w:rFonts w:ascii="Times New Roman" w:eastAsia="Times New Roman" w:hAnsi="Times New Roman" w:cs="Times New Roman"/>
          <w:sz w:val="24"/>
          <w:szCs w:val="24"/>
        </w:rPr>
      </w:pPr>
    </w:p>
    <w:sectPr w:rsidR="00732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419CE"/>
    <w:multiLevelType w:val="multilevel"/>
    <w:tmpl w:val="2DBA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F43FB"/>
    <w:multiLevelType w:val="multilevel"/>
    <w:tmpl w:val="7348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64"/>
    <w:rsid w:val="001D1F64"/>
    <w:rsid w:val="0073251D"/>
    <w:rsid w:val="00746C76"/>
    <w:rsid w:val="00820EA6"/>
    <w:rsid w:val="008475B6"/>
    <w:rsid w:val="00A67F48"/>
    <w:rsid w:val="00F6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D3C7"/>
  <w15:chartTrackingRefBased/>
  <w15:docId w15:val="{ABC50E5D-6FCF-4481-A222-2750019C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59236">
      <w:bodyDiv w:val="1"/>
      <w:marLeft w:val="0"/>
      <w:marRight w:val="0"/>
      <w:marTop w:val="0"/>
      <w:marBottom w:val="0"/>
      <w:divBdr>
        <w:top w:val="none" w:sz="0" w:space="0" w:color="auto"/>
        <w:left w:val="none" w:sz="0" w:space="0" w:color="auto"/>
        <w:bottom w:val="none" w:sz="0" w:space="0" w:color="auto"/>
        <w:right w:val="none" w:sz="0" w:space="0" w:color="auto"/>
      </w:divBdr>
    </w:div>
    <w:div w:id="787745967">
      <w:bodyDiv w:val="1"/>
      <w:marLeft w:val="0"/>
      <w:marRight w:val="0"/>
      <w:marTop w:val="0"/>
      <w:marBottom w:val="0"/>
      <w:divBdr>
        <w:top w:val="none" w:sz="0" w:space="0" w:color="auto"/>
        <w:left w:val="none" w:sz="0" w:space="0" w:color="auto"/>
        <w:bottom w:val="none" w:sz="0" w:space="0" w:color="auto"/>
        <w:right w:val="none" w:sz="0" w:space="0" w:color="auto"/>
      </w:divBdr>
    </w:div>
    <w:div w:id="926965540">
      <w:bodyDiv w:val="1"/>
      <w:marLeft w:val="0"/>
      <w:marRight w:val="0"/>
      <w:marTop w:val="0"/>
      <w:marBottom w:val="0"/>
      <w:divBdr>
        <w:top w:val="none" w:sz="0" w:space="0" w:color="auto"/>
        <w:left w:val="none" w:sz="0" w:space="0" w:color="auto"/>
        <w:bottom w:val="none" w:sz="0" w:space="0" w:color="auto"/>
        <w:right w:val="none" w:sz="0" w:space="0" w:color="auto"/>
      </w:divBdr>
    </w:div>
    <w:div w:id="16446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cp:lastPrinted>2025-12-03T13:03:00Z</cp:lastPrinted>
  <dcterms:created xsi:type="dcterms:W3CDTF">2025-12-03T13:08:00Z</dcterms:created>
  <dcterms:modified xsi:type="dcterms:W3CDTF">2025-12-03T13:08:00Z</dcterms:modified>
</cp:coreProperties>
</file>